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6B" w:rsidRPr="0082356B" w:rsidRDefault="0082356B" w:rsidP="0082356B">
      <w:pPr>
        <w:spacing w:after="0" w:line="28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82356B">
        <w:rPr>
          <w:rFonts w:ascii="Times New Roman" w:hAnsi="Times New Roman" w:cs="Times New Roman"/>
          <w:b/>
          <w:spacing w:val="-8"/>
          <w:sz w:val="28"/>
          <w:szCs w:val="28"/>
        </w:rPr>
        <w:t xml:space="preserve">О </w:t>
      </w:r>
      <w:r w:rsidRPr="0082356B">
        <w:rPr>
          <w:rFonts w:ascii="Times New Roman" w:hAnsi="Times New Roman" w:cs="Times New Roman"/>
          <w:b/>
          <w:spacing w:val="-8"/>
          <w:sz w:val="28"/>
          <w:szCs w:val="28"/>
        </w:rPr>
        <w:t>признани</w:t>
      </w:r>
      <w:r w:rsidRPr="0082356B">
        <w:rPr>
          <w:rFonts w:ascii="Times New Roman" w:hAnsi="Times New Roman" w:cs="Times New Roman"/>
          <w:b/>
          <w:spacing w:val="-8"/>
          <w:sz w:val="28"/>
          <w:szCs w:val="28"/>
        </w:rPr>
        <w:t>и</w:t>
      </w:r>
      <w:r w:rsidRPr="0082356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гражданина безвестно отсутствующим </w:t>
      </w:r>
    </w:p>
    <w:p w:rsidR="0082356B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_GoBack"/>
      <w:bookmarkEnd w:id="0"/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Гражданин может быть признан </w:t>
      </w:r>
      <w:proofErr w:type="gramStart"/>
      <w:r w:rsidRPr="00557847">
        <w:rPr>
          <w:rFonts w:ascii="Times New Roman" w:hAnsi="Times New Roman" w:cs="Times New Roman"/>
          <w:spacing w:val="-8"/>
          <w:sz w:val="28"/>
          <w:szCs w:val="28"/>
        </w:rPr>
        <w:t>судом</w:t>
      </w:r>
      <w:proofErr w:type="gramEnd"/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 безвестно отсутствующим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по заявлению заинтересованных лиц, если в течение года в месте его жительства нет сведений о месте его пребывания. Если установить день получения последних сведений о гражданине невозможно, началом исчисления года считается первое число месяца, следующего за тем, в котором были получены последние сведения о нем, а если невозможно установить и этот месяц - первое января следующего года (ст. 42 ГК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Для признания гражданина безвестно отсутствующим рекомендуем придерживаться следующего алгоритма.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Обращаться в суд с таким заявлением вправе только заинтересованные лица. Заинтересованность лица определяется той целью, ради которой подается заявление в суд (Апелляционное определение Московского городского суда от 22.12.2015 по делу N 33-48583/2015).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связи с этим для выявления круга лиц, заинтересованных в признании гражданина безвестно отсутствующим, важно определить последствия такого признания.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Признание гражданина безвестно отсутствующим влечет, в частности, следующие последствия (п. 1 ст. 43, </w:t>
      </w:r>
      <w:proofErr w:type="spellStart"/>
      <w:r w:rsidRPr="00557847">
        <w:rPr>
          <w:rFonts w:ascii="Times New Roman" w:hAnsi="Times New Roman" w:cs="Times New Roman"/>
          <w:spacing w:val="-8"/>
          <w:sz w:val="28"/>
          <w:szCs w:val="28"/>
        </w:rPr>
        <w:t>пп</w:t>
      </w:r>
      <w:proofErr w:type="spellEnd"/>
      <w:r w:rsidRPr="00557847">
        <w:rPr>
          <w:rFonts w:ascii="Times New Roman" w:hAnsi="Times New Roman" w:cs="Times New Roman"/>
          <w:spacing w:val="-8"/>
          <w:sz w:val="28"/>
          <w:szCs w:val="28"/>
        </w:rPr>
        <w:t>. 5 п. 1 ст. 188 ГК РФ; п. 1 ст. 51 НК РФ; п. 2 ст. 19, ст. 130 СК РФ; п. 6 ч. 1 ст. 83 ТК РФ; ст. 7 Закона от 25.06.1993 N 5242-1; ч. 1 ст. 10 Закона от 28.12.2013 N 400-ФЗ; ч. 9 ст. 3 Закона от 07.11.2011 N 306-ФЗ):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1) передачу в доверительное управление имущества безвестно отсутствующего (при необходимости постоянного управления) и выплату из него содержания лицам, которых он обязан содержать, и сумм в счет погашения задолженности по другим его обязательствам (в том числе по налогам);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2) снятие безвестно отсутствующего с регистрационного учета по месту жительства;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3) расторжение брака в органах ЗАГС по заявлению </w:t>
      </w:r>
      <w:proofErr w:type="gramStart"/>
      <w:r w:rsidRPr="00557847">
        <w:rPr>
          <w:rFonts w:ascii="Times New Roman" w:hAnsi="Times New Roman" w:cs="Times New Roman"/>
          <w:spacing w:val="-8"/>
          <w:sz w:val="28"/>
          <w:szCs w:val="28"/>
        </w:rPr>
        <w:t>супруга</w:t>
      </w:r>
      <w:proofErr w:type="gramEnd"/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 безвестно отсутствующего независимо от наличия у супругов общих несовершеннолетних детей;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4) </w:t>
      </w:r>
      <w:proofErr w:type="gramStart"/>
      <w:r w:rsidRPr="00557847">
        <w:rPr>
          <w:rFonts w:ascii="Times New Roman" w:hAnsi="Times New Roman" w:cs="Times New Roman"/>
          <w:spacing w:val="-8"/>
          <w:sz w:val="28"/>
          <w:szCs w:val="28"/>
        </w:rPr>
        <w:t>возможность усыновления ребенка</w:t>
      </w:r>
      <w:proofErr w:type="gramEnd"/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 безвестно отсутствующего без </w:t>
      </w:r>
      <w:r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огласия последнего;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5) прекращение действия трудового договора с безвестно отсутствующим;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6) возникновение у нетрудоспособных членов семьи безвестно отсутствующего - кормильца права на получение страховой пенсии по случаю потери кормильца, а также иных выплат и компенсаций;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7) прекращение действия доверенностей в связи с признанием лица безвестно отсутствующим.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Исходя из указанных последствий заинтересованными лицами могут быть супруги безвестно отсутствующего, лица, находившиеся на иждивении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у безвестно отсутствующего, работодатели, доверенные лица.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Дела о признании лица безвестно отсутствующим рассматриваются судом в порядке особого производства при участии прокурора.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Заявление о признании лица безвестно отсутствующим составляется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соответствии с общими требованиями, установленными для искового заявления. При этом в нем необходимо указать, для какой цели заявителю необходимо признать гражданина безвестно отсутствующим, а также изложить обстоятельства, подтверждающие безвестное отсутствие гражданина.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отношении военнослужащих или иных граждан, пропавших без вести в связи с военными действиями, в заявлении указывается день окончания военных действий (ч. 1, 2 ст. 131, п. 3 ч. 1 ст. 262, ч. 1 ст. 263, ст. 277, ч. 3 ст. 278 ГПК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lastRenderedPageBreak/>
        <w:t>Целесообразно отразить в заявлении, какие меры были предприняты для розыска пропавшего лица, в частности подавалось ли заявление о его розыске как утратившего связь с родственниками (Апелляционное определение Московского городского суда от 14.07.2017 по делу N 33-27526/2017).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Заявление необходимо распечатать и подписать. Вместо вас поставить подпись может ваш представитель, если полномочия на подписание заявления и подачу его в суд указаны в доверенности (ч. 4 ст. 131 ГПК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Заявление можно подать в электронном виде на официальном сайте суда при наличии технической возможности для этого в суде (ч. 1.1 ст. 3 ГПК РФ;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ч. 4 ст. 12 Закона от 23.06.2016 N 220-ФЗ).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К заявлению необходимо приложить следующие документы (ст. 132,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ч. 1 ст. 263 ГПК РФ):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1) документы, подтверждающие статус заявителя в качестве заинтересованного лица (родство, наем жилого помещения и т.п.);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2) копии заявления по числу лиц, участвующих в деле;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3) доверенность или иной документ, удостоверяющий полномочия представителя (если имеется);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4) документы, обосновывающие ваши требования, и их копии по числу лиц, участвующих в деле (о последнем месте жительства безвестно отсутствующего и подтверждающие факт его отсутствия);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5) документ об уплате госпошлины.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Размер госпошлины при подаче заявления в порядке особого производства составляет 300 руб. (</w:t>
      </w:r>
      <w:proofErr w:type="spellStart"/>
      <w:r w:rsidRPr="00557847">
        <w:rPr>
          <w:rFonts w:ascii="Times New Roman" w:hAnsi="Times New Roman" w:cs="Times New Roman"/>
          <w:spacing w:val="-8"/>
          <w:sz w:val="28"/>
          <w:szCs w:val="28"/>
        </w:rPr>
        <w:t>пп</w:t>
      </w:r>
      <w:proofErr w:type="spellEnd"/>
      <w:r w:rsidRPr="00557847">
        <w:rPr>
          <w:rFonts w:ascii="Times New Roman" w:hAnsi="Times New Roman" w:cs="Times New Roman"/>
          <w:spacing w:val="-8"/>
          <w:sz w:val="28"/>
          <w:szCs w:val="28"/>
        </w:rPr>
        <w:t>. 8 п. 1 ст. 333.19 НК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Заявление о признании гражданина безвестно отсутствующим подается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районный суд по месту жительства или месту нахождения заинтересованного лица (ст. ст. 24, 276 ГПК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При наличии технической возможности в суде документы можно подать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электронном виде на официальном сайте суда. Особенности подачи документов через Интернет рекомендуем уточнить в суде (ч. 1.1 ст. 3, ч. 1.1 ст. 35 ГПК РФ; ч. 4 ст. 12 Закона N 220-ФЗ).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Судья при подготовке дела к судебному разбирательству выясняет, кто может сообщить сведения об отсутствующем гражданине, а также запрашивает соответствующие организации по последнему известному месту жительства, месту работы безвестно отсутствующего, органы внутренних дел, службу судебных приставов, воинские части об имеющихся о нем сведениях (ч. 1 ст. 278 ГПК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По общим правилам дела о признании гражданина безвестно отсутствующим рассматриваются и разрешаются судом до истечения двух месяцев со дня поступления заявления в суд (ч. 1 ст. 154, ч. 1 ст. 263 ГПК РФ).</w:t>
      </w:r>
    </w:p>
    <w:p w:rsidR="0082356B" w:rsidRPr="00557847" w:rsidRDefault="0082356B" w:rsidP="00823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Вступившее в законную силу решение суда является, в частности, основанием для передачи имущества безвестно отсутствующего гражданина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доверительное управление при необходимости постоянного управления им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(ч. 1 ст. 279 ГПК РФ).</w:t>
      </w:r>
    </w:p>
    <w:p w:rsidR="0082356B" w:rsidRDefault="0082356B"/>
    <w:sectPr w:rsidR="0082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B"/>
    <w:rsid w:val="008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2364"/>
  <w15:chartTrackingRefBased/>
  <w15:docId w15:val="{429128E2-D959-4605-BDC2-A6971AE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2018-12-26T08:12:00Z</dcterms:created>
  <dcterms:modified xsi:type="dcterms:W3CDTF">2018-12-26T08:14:00Z</dcterms:modified>
</cp:coreProperties>
</file>